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0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главы администрации федеральной территории "Сириус" от 30.09.2025 N 113-п</w:t>
              <w:br/>
              <w:t xml:space="preserve">"Об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регионального государственного контроля (надзора) за приемом на работу инвалидов в пределах установленной квоты на федеральной территории "Сириус"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1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12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01.07.2026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sz w:val="24"/>
        </w:rPr>
        <w:t xml:space="preserve">ГЛАВА АДМИНИСТРАЦИИ ФЕДЕРАЛЬНОЙ ТЕРРИТОРИИ "СИРИУС"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30 сентября 2025 г. N 113-п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</w:t>
      </w:r>
    </w:p>
    <w:p>
      <w:pPr>
        <w:pStyle w:val="2"/>
        <w:jc w:val="center"/>
      </w:pPr>
      <w:r>
        <w:rPr>
          <w:sz w:val="24"/>
        </w:rPr>
        <w:t xml:space="preserve">ПРОВЕРОЧНОГО ЛИСТА (СПИСКА КОНТРОЛЬНЫХ ВОПРОСОВ, ОТВЕТЫ</w:t>
      </w:r>
    </w:p>
    <w:p>
      <w:pPr>
        <w:pStyle w:val="2"/>
        <w:jc w:val="center"/>
      </w:pPr>
      <w:r>
        <w:rPr>
          <w:sz w:val="24"/>
        </w:rPr>
        <w:t xml:space="preserve">НА КОТОРЫЕ СВИДЕТЕЛЬСТВУЮТ О СОБЛЮДЕНИИ ИЛИ НЕСОБЛЮДЕНИИ</w:t>
      </w:r>
    </w:p>
    <w:p>
      <w:pPr>
        <w:pStyle w:val="2"/>
        <w:jc w:val="center"/>
      </w:pPr>
      <w:r>
        <w:rPr>
          <w:sz w:val="24"/>
        </w:rPr>
        <w:t xml:space="preserve">КОНТРОЛИРУЕМЫМ ЛИЦОМ ОБЯЗАТЕЛЬНЫХ ТРЕБОВАНИЙ), ПРИМЕНЯЕМОГО</w:t>
      </w:r>
    </w:p>
    <w:p>
      <w:pPr>
        <w:pStyle w:val="2"/>
        <w:jc w:val="center"/>
      </w:pPr>
      <w:r>
        <w:rPr>
          <w:sz w:val="24"/>
        </w:rPr>
        <w:t xml:space="preserve">ПРИ ОСУЩЕСТВЛЕНИИ РЕГИОНАЛЬНОГО ГОСУДАРСТВЕННОГО КОНТРОЛЯ</w:t>
      </w:r>
    </w:p>
    <w:p>
      <w:pPr>
        <w:pStyle w:val="2"/>
        <w:jc w:val="center"/>
      </w:pPr>
      <w:r>
        <w:rPr>
          <w:sz w:val="24"/>
        </w:rPr>
        <w:t xml:space="preserve">(НАДЗОРА) ЗА ПРИЕМОМ НА РАБОТУ ИНВАЛИДОВ В ПРЕДЕЛАХ</w:t>
      </w:r>
    </w:p>
    <w:p>
      <w:pPr>
        <w:pStyle w:val="2"/>
        <w:jc w:val="center"/>
      </w:pPr>
      <w:r>
        <w:rPr>
          <w:sz w:val="24"/>
        </w:rPr>
        <w:t xml:space="preserve">УСТАНОВЛЕННОЙ КВОТЫ НА ФЕДЕРАЛЬНОЙ ТЕРРИТОРИИ "СИРИУС"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r:id="rId13" w:tooltip="Федеральный закон от 31.07.2020 N 248-ФЗ (ред. от 17.04.2026) &quot;О государственном контроле (надзоре) и муниципальном контроле в Российской Федерации&quot; {КонсультантПлюс}" w:history="0">
        <w:r>
          <w:rPr>
            <w:color w:val="0000ff"/>
            <w:sz w:val="24"/>
          </w:rPr>
          <w:t xml:space="preserve">частью 1 статьи 53</w:t>
        </w:r>
      </w:hyperlink>
      <w:r>
        <w:rPr>
          <w:sz w:val="24"/>
        </w:rPr>
        <w:t xml:space="preserve"> Федерального закона от 31 июля 2020 года N 248-ФЗ "О государственном контроле (надзоре) и муниципальном контроле в Российской Федерации", </w:t>
      </w:r>
      <w:hyperlink r:id="rId14" w:tooltip="Постановление Правительства РФ от 27.10.2021 N 1844 (ред. от 10.05.2026) &quot;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&quot; {КонсультантПлюс}" w:history="0">
        <w:r>
          <w:rPr>
            <w:color w:val="0000ff"/>
            <w:sz w:val="24"/>
          </w:rPr>
          <w:t xml:space="preserve">пунктом 3</w:t>
        </w:r>
      </w:hyperlink>
      <w:r>
        <w:rPr>
          <w:sz w:val="24"/>
        </w:rPr>
        <w:t xml:space="preserve">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случаи обязательного применения проверочных листов, утвержденных постановлением Правительства Российской Федерации от 27 октября 2021 года N 1844, постановляю: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 Утвердить форму проверочного </w:t>
      </w:r>
      <w:hyperlink w:tooltip="ФОРМА" w:anchor="P34" w:history="0">
        <w:r>
          <w:rPr>
            <w:color w:val="0000ff"/>
            <w:sz w:val="24"/>
          </w:rPr>
          <w:t xml:space="preserve">листа</w:t>
        </w:r>
      </w:hyperlink>
      <w:r>
        <w:rPr>
          <w:sz w:val="24"/>
        </w:rPr>
        <w:t xml:space="preserve">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регионального государственного контроля (надзора) за приемом на работу инвалидов в пределах установленной квоты на федеральной территории "Сириус", согласно приложению к настоящему постановлению.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Опубликовать настоящее постановление в сетевом издании </w:t>
      </w:r>
      <w:hyperlink r:id="rId15" w:history="0">
        <w:r>
          <w:rPr>
            <w:color w:val="0000ff"/>
            <w:sz w:val="24"/>
          </w:rPr>
          <w:t xml:space="preserve">sirius-ft.ru</w:t>
        </w:r>
      </w:hyperlink>
      <w:r>
        <w:rPr>
          <w:sz w:val="24"/>
        </w:rPr>
        <w:t xml:space="preserve">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Контроль за исполнением настоящего постановления возложить на директора департамента труда и социального развития администрации федеральной территории "Сириус".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администрации</w:t>
      </w:r>
    </w:p>
    <w:p>
      <w:pPr>
        <w:pStyle w:val="0"/>
        <w:jc w:val="right"/>
      </w:pPr>
      <w:r>
        <w:rPr>
          <w:sz w:val="24"/>
        </w:rPr>
        <w:t xml:space="preserve">федеральной территории "Сириус"</w:t>
      </w:r>
    </w:p>
    <w:p>
      <w:pPr>
        <w:pStyle w:val="0"/>
        <w:jc w:val="right"/>
      </w:pPr>
      <w:r>
        <w:rPr>
          <w:sz w:val="24"/>
        </w:rPr>
        <w:t xml:space="preserve">Д.С.ПЛИШКИН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Утверждена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главы администрации</w:t>
      </w:r>
    </w:p>
    <w:p>
      <w:pPr>
        <w:pStyle w:val="0"/>
        <w:jc w:val="right"/>
      </w:pPr>
      <w:r>
        <w:rPr>
          <w:sz w:val="24"/>
        </w:rPr>
        <w:t xml:space="preserve">федеральной территории "Сириус"</w:t>
      </w:r>
    </w:p>
    <w:p>
      <w:pPr>
        <w:pStyle w:val="0"/>
        <w:jc w:val="right"/>
      </w:pPr>
      <w:r>
        <w:rPr>
          <w:sz w:val="24"/>
        </w:rPr>
        <w:t xml:space="preserve">от 30 сентября 2025 г. N 113-п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649"/>
        <w:gridCol w:w="2175"/>
        <w:gridCol w:w="2190"/>
      </w:tblGrid>
      <w:tr>
        <w:tc>
          <w:tcPr>
            <w:tcW w:w="9014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bookmarkStart w:id="34" w:name="P34"/>
          <w:bookmarkEnd w:id="34"/>
          <w:p>
            <w:pPr>
              <w:pStyle w:val="0"/>
              <w:jc w:val="center"/>
            </w:pPr>
            <w:r>
              <w:rPr>
                <w:b/>
                <w:sz w:val="24"/>
              </w:rPr>
              <w:t xml:space="preserve">ФОРМА</w:t>
            </w:r>
          </w:p>
          <w:p>
            <w:pPr>
              <w:pStyle w:val="0"/>
              <w:jc w:val="center"/>
            </w:pPr>
            <w:r>
              <w:rPr>
                <w:b/>
                <w:sz w:val="24"/>
              </w:rPr>
              <w:t xml:space="preserve">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регионального государственного контроля (надзора) за приемом на работу инвалидов в пределах установленной квоты на федеральной территории "Сириус"</w:t>
            </w:r>
          </w:p>
        </w:tc>
      </w:tr>
      <w:tr>
        <w:tc>
          <w:tcPr>
            <w:tcW w:w="464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365" w:type="dxa"/>
            <w:gridSpan w:val="2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QR-код, предусмотренный </w:t>
            </w:r>
            <w:hyperlink r:id="rId16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&quot; {КонсультантПлюс}" w:history="0">
              <w:r>
                <w:rPr>
                  <w:color w:val="0000ff"/>
                  <w:sz w:val="24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Российской Федерации от 16 апреля 2021 года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</w:t>
            </w:r>
          </w:p>
        </w:tc>
      </w:tr>
      <w:tr>
        <w:tc>
          <w:tcPr>
            <w:tcW w:w="9014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Администрация федеральной территории "Сириус"</w:t>
            </w:r>
          </w:p>
        </w:tc>
      </w:tr>
      <w:tr>
        <w:tc>
          <w:tcPr>
            <w:tcW w:w="9014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Проверочный лист (список контрольных вопросов, ответы на которые свидетельствуют о соблюдении или несоблюдении контролируемым лицом обязательных требований) соблюдения обязательных требований по приему на работу инвалидов в пределах установленной квоты на федеральной территории "Сириус"</w:t>
            </w:r>
          </w:p>
        </w:tc>
      </w:tr>
      <w:tr>
        <w:tc>
          <w:tcPr>
            <w:tcW w:w="9014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"____"______________ 20__ года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(дата заполнения проверочного листа)</w:t>
            </w:r>
          </w:p>
        </w:tc>
      </w:tr>
      <w:tr>
        <w:tc>
          <w:tcPr>
            <w:tcW w:w="9014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1. 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Региональный государственный контроль (надзор) за приемом на работу инвалидов в пределах установленной квоты на федеральной территории "Сириус".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2. Наименование контрольного (надзорного) органа: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Администрация федеральной территории "Сириус".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3. Реквизиты нормативного правового акта об утверждении формы проверочного листа: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Постановление главы администрации федеральной территории "Сириус" от "____"______________ 20__ года N 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4. Вид контрольного (надзорного) мероприятия:</w:t>
            </w:r>
          </w:p>
        </w:tc>
      </w:tr>
      <w:tr>
        <w:tc>
          <w:tcPr>
            <w:tcW w:w="9014" w:type="dxa"/>
            <w:gridSpan w:val="3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14" w:type="dxa"/>
            <w:gridSpan w:val="3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5. Объект регионального государственного контроля (надзора), в отношении которого проводится контрольное (надзорное) мероприятие:</w:t>
            </w:r>
          </w:p>
        </w:tc>
      </w:tr>
      <w:tr>
        <w:tc>
          <w:tcPr>
            <w:tcW w:w="9014" w:type="dxa"/>
            <w:gridSpan w:val="3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14" w:type="dxa"/>
            <w:gridSpan w:val="3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6. Фамилия, имя и отчество (при наличии)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      </w:r>
          </w:p>
        </w:tc>
      </w:tr>
      <w:tr>
        <w:tc>
          <w:tcPr>
            <w:tcW w:w="9014" w:type="dxa"/>
            <w:gridSpan w:val="3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14" w:type="dxa"/>
            <w:gridSpan w:val="3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7. Место (места) проведения контрольного (надзорного) мероприятия с заполнением проверочного листа:</w:t>
            </w:r>
          </w:p>
        </w:tc>
      </w:tr>
      <w:tr>
        <w:tc>
          <w:tcPr>
            <w:tcW w:w="9014" w:type="dxa"/>
            <w:gridSpan w:val="3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14" w:type="dxa"/>
            <w:gridSpan w:val="3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8. 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Распоряжение администрации федеральной территории "Сириус" от "____"______________ 20__ года N ___.</w:t>
            </w:r>
          </w:p>
        </w:tc>
      </w:tr>
      <w:tr>
        <w:tc>
          <w:tcPr>
            <w:tcW w:w="6824" w:type="dxa"/>
            <w:gridSpan w:val="2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9. Учетный номер контрольного (надзорного) мероприятия:</w:t>
            </w:r>
          </w:p>
        </w:tc>
        <w:tc>
          <w:tcPr>
            <w:tcW w:w="219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14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10. 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 (далее - инспектор):</w:t>
            </w:r>
          </w:p>
        </w:tc>
      </w:tr>
      <w:tr>
        <w:tc>
          <w:tcPr>
            <w:tcW w:w="9014" w:type="dxa"/>
            <w:gridSpan w:val="3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14" w:type="dxa"/>
            <w:gridSpan w:val="3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14" w:type="dxa"/>
            <w:gridSpan w:val="3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14" w:type="dxa"/>
            <w:gridSpan w:val="3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11. Список контрольных вопросов, отражающих содержание обязательных требований в области квотирования рабочих мест, установленных нормативными правовыми актами органов публичной власти федеральной территории "Сириус", ответы на которые свидетельствуют о соблюдении или несоблюдении контролируемым лицом обязательных требований в области квотирования рабочих мест на федеральной территории "Сириус":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601"/>
        <w:gridCol w:w="2154"/>
        <w:gridCol w:w="2438"/>
        <w:gridCol w:w="510"/>
        <w:gridCol w:w="677"/>
        <w:gridCol w:w="737"/>
        <w:gridCol w:w="1928"/>
      </w:tblGrid>
      <w:tr>
        <w:tc>
          <w:tcPr>
            <w:tcW w:w="6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Контрольный вопрос</w:t>
            </w:r>
          </w:p>
        </w:tc>
        <w:tc>
          <w:tcPr>
            <w:tcW w:w="243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 нормативных правовых актов с указанием структурных единиц этих актов, которыми установлены обязательные требования</w:t>
            </w:r>
          </w:p>
        </w:tc>
        <w:tc>
          <w:tcPr>
            <w:tcW w:w="1924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Ответы на контрольные вопросы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 (подлежит обязательному заполнению в случае заполнения графы 6 "неприменимо")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6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Неприменимо</w:t>
            </w:r>
          </w:p>
        </w:tc>
        <w:tc>
          <w:tcPr>
            <w:vMerge w:val="continue"/>
          </w:tcPr>
          <w:p/>
        </w:tc>
      </w:tr>
      <w:tr>
        <w:tc>
          <w:tcPr>
            <w:tcW w:w="6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6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 численности работников от 36 до 100 человек включительно установленный размер квоты для приема на работу инвалидов составляет 2 процента от среднесписочной численности работников</w:t>
            </w:r>
          </w:p>
        </w:tc>
        <w:tc>
          <w:tcPr>
            <w:tcW w:w="2438" w:type="dxa"/>
            <w:vMerge w:val="restart"/>
          </w:tcPr>
          <w:p>
            <w:pPr>
              <w:pStyle w:val="0"/>
              <w:jc w:val="center"/>
            </w:pPr>
            <w:hyperlink r:id="rId17" w:tooltip="Федеральный закон от 12.12.2023 N 565-ФЗ (ред. от 28.11.2025) &quot;О занятости населения в Российской Федерации&quot; {КонсультантПлюс}" w:history="0">
              <w:r>
                <w:rPr>
                  <w:color w:val="0000ff"/>
                  <w:sz w:val="24"/>
                </w:rPr>
                <w:t xml:space="preserve">части 1</w:t>
              </w:r>
            </w:hyperlink>
            <w:r>
              <w:rPr>
                <w:sz w:val="24"/>
              </w:rPr>
              <w:t xml:space="preserve">, </w:t>
            </w:r>
            <w:hyperlink r:id="rId18" w:tooltip="Федеральный закон от 12.12.2023 N 565-ФЗ (ред. от 28.11.2025) &quot;О занятости населения в Российской Федерации&quot; {КонсультантПлюс}" w:history="0">
              <w:r>
                <w:rPr>
                  <w:color w:val="0000ff"/>
                  <w:sz w:val="24"/>
                </w:rPr>
                <w:t xml:space="preserve">3</w:t>
              </w:r>
            </w:hyperlink>
            <w:r>
              <w:rPr>
                <w:sz w:val="24"/>
              </w:rPr>
              <w:t xml:space="preserve"> - </w:t>
            </w:r>
            <w:hyperlink r:id="rId19" w:tooltip="Федеральный закон от 12.12.2023 N 565-ФЗ (ред. от 28.11.2025) &quot;О занятости населения в Российской Федерации&quot; {КонсультантПлюс}" w:history="0">
              <w:r>
                <w:rPr>
                  <w:color w:val="0000ff"/>
                  <w:sz w:val="24"/>
                </w:rPr>
                <w:t xml:space="preserve">8 статьи 38</w:t>
              </w:r>
            </w:hyperlink>
            <w:r>
              <w:rPr>
                <w:sz w:val="24"/>
              </w:rPr>
              <w:t xml:space="preserve"> Федерального закона от 12 декабря 2023 года N 565-ФЗ "О занятости населения в Российской Федерации";</w:t>
            </w:r>
          </w:p>
          <w:p>
            <w:pPr>
              <w:pStyle w:val="0"/>
              <w:jc w:val="center"/>
            </w:pPr>
            <w:hyperlink r:id="rId20" w:tooltip="Постановление главы администрации федеральной территории &quot;Сириус&quot; от 27.12.2024 N 172-п (ред. от 07.04.2026) &quot;Об установлении размера квоты для приема на работу инвалидов и количества специальных рабочих мест для трудоустройства инвалидов в федеральной территории &quot;Сириус&quot; {КонсультантПлюс}" w:history="0">
              <w:r>
                <w:rPr>
                  <w:color w:val="0000ff"/>
                  <w:sz w:val="24"/>
                </w:rPr>
                <w:t xml:space="preserve">подпункт "а" пункта 1</w:t>
              </w:r>
            </w:hyperlink>
            <w:r>
              <w:rPr>
                <w:sz w:val="24"/>
              </w:rPr>
              <w:t xml:space="preserve"> постановления главы администрации федеральной территории "Сириус" от 27 декабря 2024 года N 172-п "Об установлении размера квоты для приема на работу инвалидов и количества специальных рабочих мест для трудоустройства инвалидов в федеральной территории "Сириус"</w:t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При численности работников превышающей 100 человек установленный размер квоты для приема на работу инвалидов составляет 3 процента от среднесписочной численности работников</w:t>
            </w:r>
          </w:p>
        </w:tc>
        <w:tc>
          <w:tcPr>
            <w:vMerge w:val="continue"/>
          </w:tcPr>
          <w:p/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Соответствует ли количество выделенных (созданных) специальных рабочих мест для трудоустройства инвалидов в пределах квоты для приема на работу инвалидов минимальному количеству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hyperlink r:id="rId21" w:tooltip="Федеральный закон от 12.12.2023 N 565-ФЗ (ред. от 28.11.2025) &quot;О занятости населения в Российской Федерации&quot; {КонсультантПлюс}" w:history="0">
              <w:r>
                <w:rPr>
                  <w:color w:val="0000ff"/>
                  <w:sz w:val="24"/>
                </w:rPr>
                <w:t xml:space="preserve">статья 39</w:t>
              </w:r>
            </w:hyperlink>
            <w:r>
              <w:rPr>
                <w:sz w:val="24"/>
              </w:rPr>
              <w:t xml:space="preserve"> Федерального закона от 12 декабря 2023 года N 565-ФЗ "О занятости населения в Российской Федерации";</w:t>
            </w:r>
          </w:p>
          <w:p>
            <w:pPr>
              <w:pStyle w:val="0"/>
              <w:jc w:val="center"/>
            </w:pPr>
            <w:hyperlink r:id="rId22" w:tooltip="Постановление главы администрации федеральной территории &quot;Сириус&quot; от 27.12.2024 N 172-п (ред. от 07.04.2026) &quot;Об установлении размера квоты для приема на работу инвалидов и количества специальных рабочих мест для трудоустройства инвалидов в федеральной территории &quot;Сириус&quot; {КонсультантПлюс}" w:history="0">
              <w:r>
                <w:rPr>
                  <w:color w:val="0000ff"/>
                  <w:sz w:val="24"/>
                </w:rPr>
                <w:t xml:space="preserve">подпункт "б" пункта 1</w:t>
              </w:r>
            </w:hyperlink>
            <w:r>
              <w:rPr>
                <w:sz w:val="24"/>
              </w:rPr>
              <w:t xml:space="preserve"> постановление главы администрации федеральной территории "Сириус" от 27 декабря 2024 года N 172-п "Об установлении размера квоты для приема на работу инвалидов и количества специальных рабочих мест для трудоустройства инвалидов в федеральной территории "Сириус"</w:t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Соблюдается ли обязанность по информированию в течение пяти рабочих дней государственного казенного учреждения "Кадровый центр федеральной территории "Сириус" о свободных рабочих местах и вакантных должностях, в том числе о потребности в их замещении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hyperlink r:id="rId23" w:tooltip="Федеральный закон от 12.12.2023 N 565-ФЗ (ред. от 28.11.2025) &quot;О занятости населения в Российской Федерации&quot; {КонсультантПлюс}" w:history="0">
              <w:r>
                <w:rPr>
                  <w:color w:val="0000ff"/>
                  <w:sz w:val="24"/>
                </w:rPr>
                <w:t xml:space="preserve">пункт 6 части 1</w:t>
              </w:r>
            </w:hyperlink>
            <w:r>
              <w:rPr>
                <w:sz w:val="24"/>
              </w:rPr>
              <w:t xml:space="preserve">, </w:t>
            </w:r>
            <w:hyperlink r:id="rId24" w:tooltip="Федеральный закон от 12.12.2023 N 565-ФЗ (ред. от 28.11.2025) &quot;О занятости населения в Российской Федерации&quot; {КонсультантПлюс}" w:history="0">
              <w:r>
                <w:rPr>
                  <w:color w:val="0000ff"/>
                  <w:sz w:val="24"/>
                </w:rPr>
                <w:t xml:space="preserve">часть 6 статьи 53</w:t>
              </w:r>
            </w:hyperlink>
            <w:r>
              <w:rPr>
                <w:sz w:val="24"/>
              </w:rPr>
              <w:t xml:space="preserve"> Федерального закона от 12 декабря 2023 года N 565-ФЗ "О занятости населения в Российской Федерации"</w:t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Соблюдается ли обязанность по информированию ежемесячно не позднее 10-го числа месяца следующего за отчетным государственного казенного учреждения "Кадровый центр федеральной территории "Сириус" о выполнении квоты для приема на работу инвалидов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hyperlink r:id="rId25" w:tooltip="Федеральный закон от 12.12.2023 N 565-ФЗ (ред. от 28.11.2025) &quot;О занятости населения в Российской Федерации&quot; {КонсультантПлюс}" w:history="0">
              <w:r>
                <w:rPr>
                  <w:color w:val="0000ff"/>
                  <w:sz w:val="24"/>
                </w:rPr>
                <w:t xml:space="preserve">пункт 7 части 1</w:t>
              </w:r>
            </w:hyperlink>
            <w:r>
              <w:rPr>
                <w:sz w:val="24"/>
              </w:rPr>
              <w:t xml:space="preserve">, </w:t>
            </w:r>
            <w:hyperlink r:id="rId26" w:tooltip="Федеральный закон от 12.12.2023 N 565-ФЗ (ред. от 28.11.2025) &quot;О занятости населения в Российской Федерации&quot; {КонсультантПлюс}" w:history="0">
              <w:r>
                <w:rPr>
                  <w:color w:val="0000ff"/>
                  <w:sz w:val="24"/>
                </w:rPr>
                <w:t xml:space="preserve">часть 7 статьи 53</w:t>
              </w:r>
            </w:hyperlink>
            <w:r>
              <w:rPr>
                <w:sz w:val="24"/>
              </w:rPr>
              <w:t xml:space="preserve"> Федерального закона от 12 декабря 2023 года N 565-ФЗ "О занятости населения в Российской Федерации"</w:t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Обеспечивается ли выполнение установленной квоты для приема на работу инвалидов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hyperlink r:id="rId27" w:tooltip="Федеральный закон от 12.12.2023 N 565-ФЗ (ред. от 28.11.2025) &quot;О занятости населения в Российской Федерации&quot; {КонсультантПлюс}" w:history="0">
              <w:r>
                <w:rPr>
                  <w:color w:val="0000ff"/>
                  <w:sz w:val="24"/>
                </w:rPr>
                <w:t xml:space="preserve">часть 6 статьи 38</w:t>
              </w:r>
            </w:hyperlink>
            <w:r>
              <w:rPr>
                <w:sz w:val="24"/>
              </w:rPr>
              <w:t xml:space="preserve"> Федерального закона от 12 декабря 2023 года N 565-ФЗ "О занятости населения в Российской Федерации"; </w:t>
            </w:r>
            <w:hyperlink r:id="rId28" w:tooltip="Постановление Правительства РФ от 30.05.2024 N 709 (ред. от 08.11.2025) &quot;О порядке выполнения работодателями квоты для приема на работу инвалидов&quot; (вместе с &quot;Правилами выполнения работодателем квоты для приема на работу инвалидов&quot;, &quot;Правилами заключения соглашения о трудоустройстве инвалидов&quot;) {КонсультантПлюс}" w:history="0">
              <w:r>
                <w:rPr>
                  <w:color w:val="0000ff"/>
                  <w:sz w:val="24"/>
                </w:rPr>
                <w:t xml:space="preserve">пункт 3</w:t>
              </w:r>
            </w:hyperlink>
            <w:r>
              <w:rPr>
                <w:sz w:val="24"/>
              </w:rPr>
              <w:t xml:space="preserve"> Правил выполнения работодателем квоты для приема на работу инвалидов, утвержденных постановлением Правительства Российской Федерации от 30 мая 2024 года N 709</w:t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2891"/>
        <w:gridCol w:w="405"/>
        <w:gridCol w:w="2430"/>
        <w:gridCol w:w="449"/>
        <w:gridCol w:w="2731"/>
      </w:tblGrid>
      <w:tr>
        <w:tc>
          <w:tcPr>
            <w:tcW w:w="8906" w:type="dxa"/>
            <w:gridSpan w:val="5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91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 лица, осуществляющего контрольное (надзорное) мероприятие)</w:t>
            </w:r>
          </w:p>
        </w:tc>
        <w:tc>
          <w:tcPr>
            <w:tcW w:w="405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3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 должностного лица, осуществляющего контрольное (надзорное) мероприятие)</w:t>
            </w:r>
          </w:p>
        </w:tc>
        <w:tc>
          <w:tcPr>
            <w:tcW w:w="44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1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должностного лица, осуществляющего контрольное (надзорное) мероприятие)</w:t>
            </w:r>
          </w:p>
        </w:tc>
      </w:tr>
      <w:tr>
        <w:tc>
          <w:tcPr>
            <w:tcW w:w="8906" w:type="dxa"/>
            <w:gridSpan w:val="5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Ознакомлен:</w:t>
            </w:r>
          </w:p>
        </w:tc>
      </w:tr>
      <w:tr>
        <w:tc>
          <w:tcPr>
            <w:tcW w:w="8906" w:type="dxa"/>
            <w:gridSpan w:val="5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891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 контролируемого лица)</w:t>
            </w:r>
          </w:p>
        </w:tc>
        <w:tc>
          <w:tcPr>
            <w:tcW w:w="405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3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 контролируемого лица)</w:t>
            </w:r>
          </w:p>
        </w:tc>
        <w:tc>
          <w:tcPr>
            <w:tcW w:w="44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1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контролируемого лица)</w:t>
            </w:r>
          </w:p>
        </w:tc>
      </w:tr>
      <w:tr>
        <w:tc>
          <w:tcPr>
            <w:tcW w:w="8906" w:type="dxa"/>
            <w:gridSpan w:val="5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ознакомления: "_____"_________________ 20__ года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главы администрации федеральной территории "Сириус" от 30.09.2025 N 113-п</w:t>
            <w:br/>
            <w:t xml:space="preserve">"Об утверждении формы проверочно...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01.07.2026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главы администрации федеральной территории "Сириус" от 30.09.2025 N 113-п</w:t>
            <w:br/>
            <w:t xml:space="preserve">"Об утверждении формы проверочно...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01.07.2026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9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9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image" Target="media/image1.png"/><Relationship Id="rId11" Type="http://schemas.openxmlformats.org/officeDocument/2006/relationships/hyperlink" Target="https://www.consultant.ru" TargetMode="External"/><Relationship Id="rId12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532260&amp;date=01.07.2026&amp;dst=100583&amp;field=134" TargetMode="External"/><Relationship Id="rId14" Type="http://schemas.openxmlformats.org/officeDocument/2006/relationships/hyperlink" Target="https://login.consultant.ru/link/?req=doc&amp;base=LAW&amp;n=533924&amp;date=01.07.2026&amp;dst=100012&amp;field=134" TargetMode="External"/><Relationship Id="rId15" Type="http://schemas.openxmlformats.org/officeDocument/2006/relationships/hyperlink" Target="https://sirius-ft.ru" TargetMode="External"/><Relationship Id="rId16" Type="http://schemas.openxmlformats.org/officeDocument/2006/relationships/hyperlink" Target="https://login.consultant.ru/link/?req=doc&amp;base=LAW&amp;n=509067&amp;date=01.07.2026" TargetMode="External"/><Relationship Id="rId17" Type="http://schemas.openxmlformats.org/officeDocument/2006/relationships/hyperlink" Target="https://login.consultant.ru/link/?req=doc&amp;base=LAW&amp;n=520110&amp;date=01.07.2026&amp;dst=100465&amp;field=134" TargetMode="External"/><Relationship Id="rId18" Type="http://schemas.openxmlformats.org/officeDocument/2006/relationships/hyperlink" Target="https://login.consultant.ru/link/?req=doc&amp;base=LAW&amp;n=520110&amp;date=01.07.2026&amp;dst=100467&amp;field=134" TargetMode="External"/><Relationship Id="rId19" Type="http://schemas.openxmlformats.org/officeDocument/2006/relationships/hyperlink" Target="https://login.consultant.ru/link/?req=doc&amp;base=LAW&amp;n=520110&amp;date=01.07.2026&amp;dst=100475&amp;field=134" TargetMode="External"/><Relationship Id="rId20" Type="http://schemas.openxmlformats.org/officeDocument/2006/relationships/hyperlink" Target="https://login.consultant.ru/link/?req=doc&amp;base=RLAW177&amp;n=277674&amp;date=01.07.2026&amp;dst=100006&amp;field=134" TargetMode="External"/><Relationship Id="rId21" Type="http://schemas.openxmlformats.org/officeDocument/2006/relationships/hyperlink" Target="https://login.consultant.ru/link/?req=doc&amp;base=LAW&amp;n=520110&amp;date=01.07.2026&amp;dst=100482&amp;field=134" TargetMode="External"/><Relationship Id="rId22" Type="http://schemas.openxmlformats.org/officeDocument/2006/relationships/hyperlink" Target="https://login.consultant.ru/link/?req=doc&amp;base=RLAW177&amp;n=277674&amp;date=01.07.2026&amp;dst=100009&amp;field=134" TargetMode="External"/><Relationship Id="rId23" Type="http://schemas.openxmlformats.org/officeDocument/2006/relationships/hyperlink" Target="https://login.consultant.ru/link/?req=doc&amp;base=LAW&amp;n=520110&amp;date=01.07.2026&amp;dst=100608&amp;field=134" TargetMode="External"/><Relationship Id="rId24" Type="http://schemas.openxmlformats.org/officeDocument/2006/relationships/hyperlink" Target="https://login.consultant.ru/link/?req=doc&amp;base=LAW&amp;n=520110&amp;date=01.07.2026&amp;dst=100615&amp;field=134" TargetMode="External"/><Relationship Id="rId25" Type="http://schemas.openxmlformats.org/officeDocument/2006/relationships/hyperlink" Target="https://login.consultant.ru/link/?req=doc&amp;base=LAW&amp;n=520110&amp;date=01.07.2026&amp;dst=100609&amp;field=134" TargetMode="External"/><Relationship Id="rId26" Type="http://schemas.openxmlformats.org/officeDocument/2006/relationships/hyperlink" Target="https://login.consultant.ru/link/?req=doc&amp;base=LAW&amp;n=520110&amp;date=01.07.2026&amp;dst=100616&amp;field=134" TargetMode="External"/><Relationship Id="rId27" Type="http://schemas.openxmlformats.org/officeDocument/2006/relationships/hyperlink" Target="https://login.consultant.ru/link/?req=doc&amp;base=LAW&amp;n=520110&amp;date=01.07.2026&amp;dst=100470&amp;field=134" TargetMode="External"/><Relationship Id="rId28" Type="http://schemas.openxmlformats.org/officeDocument/2006/relationships/hyperlink" Target="https://login.consultant.ru/link/?req=doc&amp;base=LAW&amp;n=518754&amp;date=01.07.2026&amp;dst=100017&amp;field=134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главы администрации федеральной территории "Сириус" от 30.09.2025 N 113-п
"Об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регионального государственного контроля (надзора) за приемом на работу инвалидов в пределах установленной квоты на федеральной территории "Сириус"</dc:title>
  <cp:lastModifiedBy>khoroshevly</cp:lastModifiedBy>
  <dcterms:created xsi:type="dcterms:W3CDTF">2026-07-01T07:26:40Z</dcterms:created>
</cp:coreProperties>
</file>